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bidi w:val="0"/>
        <w:ind w:left="0" w:right="0" w:firstLine="0"/>
        <w:jc w:val="left"/>
        <w:rPr>
          <w:u w:color="000000"/>
          <w:rtl w:val="0"/>
          <w:lang w:val="en-US"/>
        </w:rPr>
      </w:pPr>
      <w:r>
        <w:rPr>
          <w:u w:color="000000"/>
          <w:rtl w:val="0"/>
          <w:lang w:val="en-US"/>
        </w:rPr>
        <w:t>Leicester Athena</w:t>
      </w:r>
      <w:r>
        <w:rPr>
          <w:u w:color="000000"/>
          <w:rtl w:val="0"/>
          <w:lang w:val="en-US"/>
        </w:rPr>
        <w:t xml:space="preserve"> Volleyball </w:t>
      </w:r>
      <w:r>
        <w:rPr>
          <w:u w:color="000000"/>
          <w:rtl w:val="0"/>
          <w:lang w:val="en-US"/>
        </w:rPr>
        <w:t>Club</w:t>
      </w:r>
    </w:p>
    <w:p>
      <w:pPr>
        <w:pStyle w:val="Body A"/>
      </w:pPr>
    </w:p>
    <w:p>
      <w:pPr>
        <w:pStyle w:val="Heading 2"/>
        <w:bidi w:val="0"/>
        <w:ind w:left="0" w:right="0" w:firstLine="0"/>
        <w:jc w:val="left"/>
        <w:rPr>
          <w:u w:color="000000"/>
          <w:rtl w:val="0"/>
          <w:lang w:val="en-US"/>
        </w:rPr>
      </w:pPr>
      <w:r>
        <w:rPr>
          <w:u w:color="000000"/>
          <w:rtl w:val="0"/>
          <w:lang w:val="en-US"/>
        </w:rPr>
        <w:t>Committee Meeting</w:t>
      </w:r>
    </w:p>
    <w:p>
      <w:pPr>
        <w:pStyle w:val="Body A"/>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257"/>
        <w:gridCol w:w="8375"/>
      </w:tblGrid>
      <w:tr>
        <w:tblPrEx>
          <w:shd w:val="clear" w:color="auto" w:fill="auto"/>
        </w:tblPrEx>
        <w:trPr>
          <w:trHeight w:val="279" w:hRule="atLeast"/>
        </w:trPr>
        <w:tc>
          <w:tcPr>
            <w:tcW w:type="dxa" w:w="1257"/>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Date</w:t>
            </w:r>
          </w:p>
        </w:tc>
        <w:tc>
          <w:tcPr>
            <w:tcW w:type="dxa" w:w="837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pPr>
            <w:r>
              <w:rPr>
                <w:rFonts w:ascii="Helvetica" w:cs="Arial Unicode MS" w:hAnsi="Helvetica" w:eastAsia="Arial Unicode MS"/>
                <w:rtl w:val="0"/>
              </w:rPr>
              <w:t>Sunday 9th October</w:t>
            </w:r>
          </w:p>
        </w:tc>
      </w:tr>
      <w:tr>
        <w:tblPrEx>
          <w:shd w:val="clear" w:color="auto" w:fill="auto"/>
        </w:tblPrEx>
        <w:trPr>
          <w:trHeight w:val="279" w:hRule="atLeast"/>
        </w:trPr>
        <w:tc>
          <w:tcPr>
            <w:tcW w:type="dxa" w:w="1257"/>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Time</w:t>
            </w:r>
          </w:p>
        </w:tc>
        <w:tc>
          <w:tcPr>
            <w:tcW w:type="dxa" w:w="837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14:00 - 15:00</w:t>
            </w:r>
          </w:p>
        </w:tc>
      </w:tr>
      <w:tr>
        <w:tblPrEx>
          <w:shd w:val="clear" w:color="auto" w:fill="auto"/>
        </w:tblPrEx>
        <w:trPr>
          <w:trHeight w:val="279" w:hRule="atLeast"/>
        </w:trPr>
        <w:tc>
          <w:tcPr>
            <w:tcW w:type="dxa" w:w="1257"/>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Location</w:t>
            </w:r>
          </w:p>
        </w:tc>
        <w:tc>
          <w:tcPr>
            <w:tcW w:type="dxa" w:w="837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St Martin</w:t>
            </w:r>
            <w:r>
              <w:rPr>
                <w:rFonts w:ascii="Helvetica" w:cs="Arial Unicode MS" w:hAnsi="Helvetica" w:eastAsia="Arial Unicode MS" w:hint="default"/>
                <w:rtl w:val="0"/>
              </w:rPr>
              <w:t>’</w:t>
            </w:r>
            <w:r>
              <w:rPr>
                <w:rFonts w:ascii="Helvetica" w:cs="Arial Unicode MS" w:hAnsi="Helvetica" w:eastAsia="Arial Unicode MS"/>
                <w:rtl w:val="0"/>
              </w:rPr>
              <w:t>s Tea Rooms</w:t>
            </w:r>
          </w:p>
        </w:tc>
      </w:tr>
    </w:tbl>
    <w:p>
      <w:pPr>
        <w:pStyle w:val="Body A"/>
      </w:pPr>
    </w:p>
    <w:p>
      <w:pPr>
        <w:pStyle w:val="Body A"/>
      </w:pPr>
    </w:p>
    <w:p>
      <w:pPr>
        <w:pStyle w:val="Heading 2"/>
        <w:bidi w:val="0"/>
      </w:pPr>
      <w:r>
        <w:rPr>
          <w:rtl w:val="0"/>
        </w:rPr>
        <w:t>Agenda</w:t>
      </w:r>
    </w:p>
    <w:p>
      <w:pPr>
        <w:pStyle w:val="Body A"/>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62"/>
        <w:gridCol w:w="4809"/>
        <w:gridCol w:w="2398"/>
        <w:gridCol w:w="1463"/>
      </w:tblGrid>
      <w:tr>
        <w:tblPrEx>
          <w:shd w:val="clear" w:color="auto" w:fill="bdc0bf"/>
        </w:tblPrEx>
        <w:trPr>
          <w:trHeight w:val="488" w:hRule="atLeast"/>
          <w:tblHeader/>
        </w:trPr>
        <w:tc>
          <w:tcPr>
            <w:tcW w:type="dxa" w:w="962"/>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Item Number</w:t>
            </w:r>
          </w:p>
        </w:tc>
        <w:tc>
          <w:tcPr>
            <w:tcW w:type="dxa" w:w="480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Agenda Item</w:t>
            </w:r>
          </w:p>
        </w:tc>
        <w:tc>
          <w:tcPr>
            <w:tcW w:type="dxa" w:w="239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Lead</w:t>
            </w:r>
          </w:p>
        </w:tc>
        <w:tc>
          <w:tcPr>
            <w:tcW w:type="dxa" w:w="1463"/>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Start Time</w:t>
            </w:r>
          </w:p>
        </w:tc>
      </w:tr>
      <w:tr>
        <w:tblPrEx>
          <w:shd w:val="clear" w:color="auto" w:fill="auto"/>
        </w:tblPrEx>
        <w:trPr>
          <w:trHeight w:val="279" w:hRule="atLeast"/>
        </w:trPr>
        <w:tc>
          <w:tcPr>
            <w:tcW w:type="dxa" w:w="962"/>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w:t>
            </w:r>
          </w:p>
        </w:tc>
        <w:tc>
          <w:tcPr>
            <w:tcW w:type="dxa" w:w="480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Finances</w:t>
            </w:r>
          </w:p>
        </w:tc>
        <w:tc>
          <w:tcPr>
            <w:tcW w:type="dxa" w:w="239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Caroline Frankland</w:t>
            </w:r>
          </w:p>
        </w:tc>
        <w:tc>
          <w:tcPr>
            <w:tcW w:type="dxa" w:w="1463"/>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14:00</w:t>
            </w:r>
          </w:p>
        </w:tc>
      </w:tr>
      <w:tr>
        <w:tblPrEx>
          <w:shd w:val="clear" w:color="auto" w:fill="auto"/>
        </w:tblPrEx>
        <w:trPr>
          <w:trHeight w:val="279" w:hRule="atLeast"/>
        </w:trPr>
        <w:tc>
          <w:tcPr>
            <w:tcW w:type="dxa" w:w="9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w:t>
            </w:r>
          </w:p>
        </w:tc>
        <w:tc>
          <w:tcPr>
            <w:tcW w:type="dxa" w:w="48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League Entries</w:t>
            </w:r>
          </w:p>
        </w:tc>
        <w:tc>
          <w:tcPr>
            <w:tcW w:type="dxa" w:w="239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Paul Kaerger</w:t>
            </w:r>
          </w:p>
        </w:tc>
        <w:tc>
          <w:tcPr>
            <w:tcW w:type="dxa" w:w="14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14:15</w:t>
            </w:r>
          </w:p>
        </w:tc>
      </w:tr>
      <w:tr>
        <w:tblPrEx>
          <w:shd w:val="clear" w:color="auto" w:fill="auto"/>
        </w:tblPrEx>
        <w:trPr>
          <w:trHeight w:val="279" w:hRule="atLeast"/>
        </w:trPr>
        <w:tc>
          <w:tcPr>
            <w:tcW w:type="dxa" w:w="9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w:t>
            </w:r>
          </w:p>
        </w:tc>
        <w:tc>
          <w:tcPr>
            <w:tcW w:type="dxa" w:w="48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Committee Roles</w:t>
            </w:r>
          </w:p>
        </w:tc>
        <w:tc>
          <w:tcPr>
            <w:tcW w:type="dxa" w:w="239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Paul Kaerger</w:t>
            </w:r>
          </w:p>
        </w:tc>
        <w:tc>
          <w:tcPr>
            <w:tcW w:type="dxa" w:w="14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14:25</w:t>
            </w:r>
          </w:p>
        </w:tc>
      </w:tr>
      <w:tr>
        <w:tblPrEx>
          <w:shd w:val="clear" w:color="auto" w:fill="auto"/>
        </w:tblPrEx>
        <w:trPr>
          <w:trHeight w:val="279" w:hRule="atLeast"/>
        </w:trPr>
        <w:tc>
          <w:tcPr>
            <w:tcW w:type="dxa" w:w="9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4</w:t>
            </w:r>
          </w:p>
        </w:tc>
        <w:tc>
          <w:tcPr>
            <w:tcW w:type="dxa" w:w="48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Team Kit</w:t>
            </w:r>
          </w:p>
        </w:tc>
        <w:tc>
          <w:tcPr>
            <w:tcW w:type="dxa" w:w="239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Paul Kaerger</w:t>
            </w:r>
          </w:p>
        </w:tc>
        <w:tc>
          <w:tcPr>
            <w:tcW w:type="dxa" w:w="14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14:45</w:t>
            </w:r>
          </w:p>
        </w:tc>
      </w:tr>
      <w:tr>
        <w:tblPrEx>
          <w:shd w:val="clear" w:color="auto" w:fill="auto"/>
        </w:tblPrEx>
        <w:trPr>
          <w:trHeight w:val="279" w:hRule="atLeast"/>
        </w:trPr>
        <w:tc>
          <w:tcPr>
            <w:tcW w:type="dxa" w:w="9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5</w:t>
            </w:r>
          </w:p>
        </w:tc>
        <w:tc>
          <w:tcPr>
            <w:tcW w:type="dxa" w:w="48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Training Sessions</w:t>
            </w:r>
          </w:p>
        </w:tc>
        <w:tc>
          <w:tcPr>
            <w:tcW w:type="dxa" w:w="239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Paul Kaerger</w:t>
            </w:r>
          </w:p>
        </w:tc>
        <w:tc>
          <w:tcPr>
            <w:tcW w:type="dxa" w:w="14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14:55</w:t>
            </w:r>
          </w:p>
        </w:tc>
      </w:tr>
      <w:tr>
        <w:tblPrEx>
          <w:shd w:val="clear" w:color="auto" w:fill="auto"/>
        </w:tblPrEx>
        <w:trPr>
          <w:trHeight w:val="279" w:hRule="atLeast"/>
        </w:trPr>
        <w:tc>
          <w:tcPr>
            <w:tcW w:type="dxa" w:w="9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6</w:t>
            </w:r>
          </w:p>
        </w:tc>
        <w:tc>
          <w:tcPr>
            <w:tcW w:type="dxa" w:w="48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Meeting Close</w:t>
            </w:r>
          </w:p>
        </w:tc>
        <w:tc>
          <w:tcPr>
            <w:tcW w:type="dxa" w:w="239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4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15:00</w:t>
            </w:r>
          </w:p>
        </w:tc>
      </w:tr>
    </w:tbl>
    <w:p>
      <w:pPr>
        <w:pStyle w:val="Body A"/>
      </w:pPr>
    </w:p>
    <w:p>
      <w:pPr>
        <w:pStyle w:val="Body A"/>
      </w:pPr>
    </w:p>
    <w:p>
      <w:pPr>
        <w:pStyle w:val="Body A"/>
      </w:pPr>
    </w:p>
    <w:p>
      <w:pPr>
        <w:pStyle w:val="Body A"/>
      </w:pPr>
      <w:r>
        <w:rPr>
          <w:rFonts w:ascii="Arial Unicode MS" w:cs="Arial Unicode MS" w:hAnsi="Arial Unicode MS" w:eastAsia="Arial Unicode MS"/>
          <w:b w:val="0"/>
          <w:bCs w:val="0"/>
          <w:i w:val="0"/>
          <w:iCs w:val="0"/>
        </w:rPr>
        <w:br w:type="page"/>
      </w:r>
    </w:p>
    <w:p>
      <w:pPr>
        <w:pStyle w:val="Heading"/>
        <w:bidi w:val="0"/>
        <w:ind w:left="0" w:right="0" w:firstLine="0"/>
        <w:jc w:val="left"/>
        <w:rPr>
          <w:u w:color="000000"/>
          <w:rtl w:val="0"/>
          <w:lang w:val="en-US"/>
        </w:rPr>
      </w:pPr>
      <w:r>
        <w:rPr>
          <w:u w:color="000000"/>
          <w:rtl w:val="0"/>
          <w:lang w:val="en-US"/>
        </w:rPr>
        <w:t>Leicester Athena</w:t>
      </w:r>
      <w:r>
        <w:rPr>
          <w:u w:color="000000"/>
          <w:rtl w:val="0"/>
          <w:lang w:val="en-US"/>
        </w:rPr>
        <w:t xml:space="preserve"> Volleyball </w:t>
      </w:r>
      <w:r>
        <w:rPr>
          <w:u w:color="000000"/>
          <w:rtl w:val="0"/>
          <w:lang w:val="en-US"/>
        </w:rPr>
        <w:t>Club</w:t>
      </w:r>
    </w:p>
    <w:p>
      <w:pPr>
        <w:pStyle w:val="Body A"/>
      </w:pPr>
    </w:p>
    <w:p>
      <w:pPr>
        <w:pStyle w:val="Heading 2"/>
        <w:bidi w:val="0"/>
        <w:ind w:left="0" w:right="0" w:firstLine="0"/>
        <w:jc w:val="left"/>
        <w:rPr>
          <w:u w:color="000000"/>
          <w:rtl w:val="0"/>
          <w:lang w:val="en-US"/>
        </w:rPr>
      </w:pPr>
      <w:r>
        <w:rPr>
          <w:u w:color="000000"/>
          <w:rtl w:val="0"/>
          <w:lang w:val="en-US"/>
        </w:rPr>
        <w:t>Committee Meeting</w:t>
      </w:r>
    </w:p>
    <w:p>
      <w:pPr>
        <w:pStyle w:val="Body A"/>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257"/>
        <w:gridCol w:w="8375"/>
      </w:tblGrid>
      <w:tr>
        <w:tblPrEx>
          <w:shd w:val="clear" w:color="auto" w:fill="auto"/>
        </w:tblPrEx>
        <w:trPr>
          <w:trHeight w:val="279" w:hRule="atLeast"/>
        </w:trPr>
        <w:tc>
          <w:tcPr>
            <w:tcW w:type="dxa" w:w="1257"/>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Date</w:t>
            </w:r>
          </w:p>
        </w:tc>
        <w:tc>
          <w:tcPr>
            <w:tcW w:type="dxa" w:w="837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pPr>
            <w:r>
              <w:rPr>
                <w:rFonts w:ascii="Helvetica" w:cs="Arial Unicode MS" w:hAnsi="Helvetica" w:eastAsia="Arial Unicode MS"/>
                <w:rtl w:val="0"/>
              </w:rPr>
              <w:t>Sunday 9th October</w:t>
            </w:r>
          </w:p>
        </w:tc>
      </w:tr>
      <w:tr>
        <w:tblPrEx>
          <w:shd w:val="clear" w:color="auto" w:fill="auto"/>
        </w:tblPrEx>
        <w:trPr>
          <w:trHeight w:val="279" w:hRule="atLeast"/>
        </w:trPr>
        <w:tc>
          <w:tcPr>
            <w:tcW w:type="dxa" w:w="1257"/>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Time</w:t>
            </w:r>
          </w:p>
        </w:tc>
        <w:tc>
          <w:tcPr>
            <w:tcW w:type="dxa" w:w="837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14:00 - 15:00</w:t>
            </w:r>
          </w:p>
        </w:tc>
      </w:tr>
      <w:tr>
        <w:tblPrEx>
          <w:shd w:val="clear" w:color="auto" w:fill="auto"/>
        </w:tblPrEx>
        <w:trPr>
          <w:trHeight w:val="279" w:hRule="atLeast"/>
        </w:trPr>
        <w:tc>
          <w:tcPr>
            <w:tcW w:type="dxa" w:w="1257"/>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Location</w:t>
            </w:r>
          </w:p>
        </w:tc>
        <w:tc>
          <w:tcPr>
            <w:tcW w:type="dxa" w:w="837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St Martin</w:t>
            </w:r>
            <w:r>
              <w:rPr>
                <w:rFonts w:ascii="Helvetica" w:cs="Arial Unicode MS" w:hAnsi="Helvetica" w:eastAsia="Arial Unicode MS" w:hint="default"/>
                <w:rtl w:val="0"/>
              </w:rPr>
              <w:t>’</w:t>
            </w:r>
            <w:r>
              <w:rPr>
                <w:rFonts w:ascii="Helvetica" w:cs="Arial Unicode MS" w:hAnsi="Helvetica" w:eastAsia="Arial Unicode MS"/>
                <w:rtl w:val="0"/>
              </w:rPr>
              <w:t>s Tea Rooms</w:t>
            </w:r>
          </w:p>
        </w:tc>
      </w:tr>
      <w:tr>
        <w:tblPrEx>
          <w:shd w:val="clear" w:color="auto" w:fill="auto"/>
        </w:tblPrEx>
        <w:trPr>
          <w:trHeight w:val="485" w:hRule="atLeast"/>
        </w:trPr>
        <w:tc>
          <w:tcPr>
            <w:tcW w:type="dxa" w:w="1257"/>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Attendees</w:t>
            </w:r>
          </w:p>
        </w:tc>
        <w:tc>
          <w:tcPr>
            <w:tcW w:type="dxa" w:w="8375"/>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Alysia Bouchet, Elisa Ceciliani, Sam Zabanyana, Kristy Logan, Sarah Booth, Julia Golinska, Kinga Lewandowska, Caroline Frankland, Paul Kaerger</w:t>
            </w:r>
          </w:p>
        </w:tc>
      </w:tr>
    </w:tbl>
    <w:p>
      <w:pPr>
        <w:pStyle w:val="Body A"/>
      </w:pPr>
    </w:p>
    <w:p>
      <w:pPr>
        <w:pStyle w:val="Body A"/>
      </w:pPr>
    </w:p>
    <w:p>
      <w:pPr>
        <w:pStyle w:val="Heading 2"/>
        <w:bidi w:val="0"/>
      </w:pPr>
      <w:r>
        <w:rPr>
          <w:rtl w:val="0"/>
        </w:rPr>
        <w:t>Minutes</w:t>
      </w:r>
    </w:p>
    <w:p>
      <w:pPr>
        <w:pStyle w:val="Body"/>
        <w:bidi w:val="0"/>
      </w:pPr>
    </w:p>
    <w:p>
      <w:pPr>
        <w:pStyle w:val="Heading 3"/>
        <w:numPr>
          <w:ilvl w:val="0"/>
          <w:numId w:val="2"/>
        </w:numPr>
        <w:bidi w:val="0"/>
      </w:pPr>
      <w:r>
        <w:rPr>
          <w:rtl w:val="0"/>
        </w:rPr>
        <w:t>Finances</w:t>
      </w:r>
    </w:p>
    <w:p>
      <w:pPr>
        <w:pStyle w:val="Body"/>
        <w:bidi w:val="0"/>
      </w:pPr>
      <w:r>
        <w:rPr>
          <w:rtl w:val="0"/>
        </w:rPr>
        <w:t>Caroline explained the budget for the year and outlines how the Sport England grant will be spent.</w:t>
      </w:r>
    </w:p>
    <w:p>
      <w:pPr>
        <w:pStyle w:val="Heading 3"/>
        <w:bidi w:val="0"/>
      </w:pPr>
      <w:r>
        <w:rPr>
          <w:rtl w:val="0"/>
        </w:rPr>
        <w:t>2. League Entries</w:t>
      </w:r>
    </w:p>
    <w:p>
      <w:pPr>
        <w:pStyle w:val="Body"/>
        <w:bidi w:val="0"/>
      </w:pPr>
      <w:r>
        <w:rPr>
          <w:rtl w:val="0"/>
        </w:rPr>
        <w:t>It was agreed act we will enter a team into the local Leicestershire league as well as the regional East Midlands league. The local league will be a development team for those who are learning how to play volleyball.</w:t>
      </w:r>
    </w:p>
    <w:p>
      <w:pPr>
        <w:pStyle w:val="Heading 3"/>
        <w:bidi w:val="0"/>
      </w:pPr>
      <w:r>
        <w:rPr>
          <w:rtl w:val="0"/>
        </w:rPr>
        <w:t>3. Committee Roles</w:t>
      </w:r>
    </w:p>
    <w:p>
      <w:pPr>
        <w:pStyle w:val="Body"/>
        <w:bidi w:val="0"/>
      </w:pPr>
      <w:r>
        <w:rPr>
          <w:rtl w:val="0"/>
        </w:rPr>
        <w:t>In order to start the club up, a start-up committee was put in place as follows:</w:t>
      </w: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427"/>
        <w:gridCol w:w="3205"/>
      </w:tblGrid>
      <w:tr>
        <w:tblPrEx>
          <w:shd w:val="clear" w:color="auto" w:fill="auto"/>
        </w:tblPrEx>
        <w:trPr>
          <w:trHeight w:val="279" w:hRule="atLeast"/>
        </w:trPr>
        <w:tc>
          <w:tcPr>
            <w:tcW w:type="dxa" w:w="64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Chair</w:t>
            </w:r>
          </w:p>
        </w:tc>
        <w:tc>
          <w:tcPr>
            <w:tcW w:type="dxa" w:w="32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Paul Kaerger</w:t>
            </w:r>
          </w:p>
        </w:tc>
      </w:tr>
      <w:tr>
        <w:tblPrEx>
          <w:shd w:val="clear" w:color="auto" w:fill="auto"/>
        </w:tblPrEx>
        <w:trPr>
          <w:trHeight w:val="279" w:hRule="atLeast"/>
        </w:trPr>
        <w:tc>
          <w:tcPr>
            <w:tcW w:type="dxa" w:w="64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Club Secretary</w:t>
            </w:r>
          </w:p>
        </w:tc>
        <w:tc>
          <w:tcPr>
            <w:tcW w:type="dxa" w:w="32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Sarah Booth</w:t>
            </w:r>
          </w:p>
        </w:tc>
      </w:tr>
      <w:tr>
        <w:tblPrEx>
          <w:shd w:val="clear" w:color="auto" w:fill="auto"/>
        </w:tblPrEx>
        <w:trPr>
          <w:trHeight w:val="279" w:hRule="atLeast"/>
        </w:trPr>
        <w:tc>
          <w:tcPr>
            <w:tcW w:type="dxa" w:w="64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Treasurer</w:t>
            </w:r>
          </w:p>
        </w:tc>
        <w:tc>
          <w:tcPr>
            <w:tcW w:type="dxa" w:w="32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Caroline Frankland </w:t>
            </w:r>
          </w:p>
        </w:tc>
      </w:tr>
      <w:tr>
        <w:tblPrEx>
          <w:shd w:val="clear" w:color="auto" w:fill="auto"/>
        </w:tblPrEx>
        <w:trPr>
          <w:trHeight w:val="279" w:hRule="atLeast"/>
        </w:trPr>
        <w:tc>
          <w:tcPr>
            <w:tcW w:type="dxa" w:w="64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Safeguarding Officer</w:t>
            </w:r>
          </w:p>
        </w:tc>
        <w:tc>
          <w:tcPr>
            <w:tcW w:type="dxa" w:w="32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Helen Robinson</w:t>
            </w:r>
          </w:p>
        </w:tc>
      </w:tr>
    </w:tbl>
    <w:p>
      <w:pPr>
        <w:pStyle w:val="Body A"/>
      </w:pPr>
    </w:p>
    <w:p>
      <w:pPr>
        <w:pStyle w:val="Body A"/>
      </w:pPr>
    </w:p>
    <w:p>
      <w:pPr>
        <w:pStyle w:val="Body A"/>
      </w:pPr>
    </w:p>
    <w:p>
      <w:pPr>
        <w:pStyle w:val="Body A"/>
      </w:pPr>
      <w:r>
        <w:rPr>
          <w:rFonts w:cs="Arial Unicode MS" w:eastAsia="Arial Unicode MS"/>
          <w:rtl w:val="0"/>
        </w:rPr>
        <w:t>Paul Kaerger explained that Caroline and Helen had agreed to take the roles on as a temporary measure to help the club get started but we will need to involved players in those roles. Sam Zabanyana expressed an interest in the Safeguarding Officer role and Paul Kaerger is to book her on a  Safeguarding course. Alyssa Bouchet expressed an interest in the Treasurers role and a hand over will be planned for the end of the year.</w:t>
      </w:r>
    </w:p>
    <w:p>
      <w:pPr>
        <w:pStyle w:val="Heading 3"/>
        <w:bidi w:val="0"/>
      </w:pPr>
      <w:r>
        <w:rPr>
          <w:rtl w:val="0"/>
        </w:rPr>
        <w:t>4 Team Kit</w:t>
      </w:r>
    </w:p>
    <w:p>
      <w:pPr>
        <w:pStyle w:val="Body A"/>
      </w:pPr>
      <w:r>
        <w:rPr>
          <w:rFonts w:cs="Arial Unicode MS" w:eastAsia="Arial Unicode MS"/>
          <w:rtl w:val="0"/>
        </w:rPr>
        <w:t>Paul Kaerger asked for ideas about team colours. Preferred colours were blue or black. Paul Kaerger is going to check out some suppliers.</w:t>
      </w:r>
    </w:p>
    <w:p>
      <w:pPr>
        <w:pStyle w:val="Heading 3"/>
        <w:bidi w:val="0"/>
      </w:pPr>
      <w:r>
        <w:rPr>
          <w:rtl w:val="0"/>
        </w:rPr>
        <w:t>5. Training Sessions</w:t>
      </w:r>
    </w:p>
    <w:p>
      <w:pPr>
        <w:pStyle w:val="Body A"/>
      </w:pPr>
      <w:r>
        <w:rPr>
          <w:rFonts w:cs="Arial Unicode MS" w:eastAsia="Arial Unicode MS"/>
          <w:rtl w:val="0"/>
        </w:rPr>
        <w:t>These will continue to be on Fridays from 7 pm with beginners from 7 pm and advanced arriving from 7:45 to warm up.</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6"/>
      <w:szCs w:val="36"/>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Arial Unicode MS" w:hAnsi="Helvetica" w:eastAsia="Arial Unicode MS"/>
      <w:b w:val="1"/>
      <w:bCs w:val="1"/>
      <w:i w:val="0"/>
      <w:iCs w:val="0"/>
      <w:caps w:val="0"/>
      <w:smallCaps w:val="0"/>
      <w:strike w:val="0"/>
      <w:dstrike w:val="0"/>
      <w:outline w:val="0"/>
      <w:color w:val="000000"/>
      <w:spacing w:val="0"/>
      <w:kern w:val="0"/>
      <w:position w:val="0"/>
      <w:sz w:val="28"/>
      <w:szCs w:val="28"/>
      <w:u w:val="none"/>
      <w:vertAlign w:val="baseline"/>
      <w:lang w:val="en-US"/>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1"/>
      <w:bCs w:val="1"/>
      <w:i w:val="0"/>
      <w:iCs w:val="0"/>
      <w:caps w:val="0"/>
      <w:smallCaps w:val="0"/>
      <w:strike w:val="0"/>
      <w:dstrike w:val="0"/>
      <w:outline w:val="0"/>
      <w:color w:val="000000"/>
      <w:spacing w:val="0"/>
      <w:kern w:val="0"/>
      <w:position w:val="0"/>
      <w:sz w:val="20"/>
      <w:szCs w:val="20"/>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 w:type="paragraph" w:styleId="Heading 3">
    <w:name w:val="Heading 3"/>
    <w:next w:val="Body"/>
    <w:pPr>
      <w:keepNext w:val="1"/>
      <w:keepLines w:val="0"/>
      <w:pageBreakBefore w:val="0"/>
      <w:widowControl w:val="1"/>
      <w:shd w:val="clear" w:color="auto" w:fill="auto"/>
      <w:suppressAutoHyphens w:val="0"/>
      <w:bidi w:val="0"/>
      <w:spacing w:before="360" w:after="40" w:line="288" w:lineRule="auto"/>
      <w:ind w:left="0" w:right="0" w:firstLine="0"/>
      <w:jc w:val="left"/>
      <w:outlineLvl w:val="2"/>
    </w:pPr>
    <w:rPr>
      <w:rFonts w:ascii="Helvetica Light" w:cs="Arial Unicode MS" w:hAnsi="Helvetica Light" w:eastAsia="Arial Unicode MS"/>
      <w:b w:val="0"/>
      <w:bCs w:val="0"/>
      <w:i w:val="0"/>
      <w:iCs w:val="0"/>
      <w:caps w:val="0"/>
      <w:smallCaps w:val="0"/>
      <w:strike w:val="0"/>
      <w:dstrike w:val="0"/>
      <w:outline w:val="0"/>
      <w:color w:val="000000"/>
      <w:spacing w:val="4"/>
      <w:kern w:val="0"/>
      <w:position w:val="0"/>
      <w:sz w:val="24"/>
      <w:szCs w:val="24"/>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